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634B" w14:textId="5D634844" w:rsidR="00177509" w:rsidRDefault="00177509" w:rsidP="002539F2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              VISIT US AT OUR SOULSEARCH BOOTH SATURDAY/SUNDAY… </w:t>
      </w:r>
    </w:p>
    <w:p w14:paraId="0F02D559" w14:textId="3E43D312" w:rsidR="00177509" w:rsidRDefault="00177509" w:rsidP="002539F2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  <w:noProof/>
        </w:rPr>
        <w:drawing>
          <wp:inline distT="0" distB="0" distL="0" distR="0" wp14:anchorId="397AFBAF" wp14:editId="3E30D6E1">
            <wp:extent cx="2154727" cy="1401890"/>
            <wp:effectExtent l="0" t="0" r="0" b="8255"/>
            <wp:docPr id="3429968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96868" name="Picture 3429968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83" cy="142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/>
          <w:iCs/>
          <w:noProof/>
        </w:rPr>
        <w:t xml:space="preserve">     </w:t>
      </w:r>
      <w:r>
        <w:rPr>
          <w:rFonts w:ascii="Verdana" w:hAnsi="Verdana"/>
          <w:b/>
          <w:bCs/>
          <w:i/>
          <w:iCs/>
          <w:noProof/>
        </w:rPr>
        <w:drawing>
          <wp:inline distT="0" distB="0" distL="0" distR="0" wp14:anchorId="5497DFA0" wp14:editId="5551CCF6">
            <wp:extent cx="1479538" cy="1314450"/>
            <wp:effectExtent l="0" t="0" r="6985" b="0"/>
            <wp:docPr id="444466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66119" name="Picture 4444661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40" cy="13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/>
          <w:iCs/>
        </w:rPr>
        <w:t xml:space="preserve">     </w:t>
      </w:r>
      <w:r>
        <w:rPr>
          <w:rFonts w:ascii="Verdana" w:hAnsi="Verdana"/>
          <w:b/>
          <w:bCs/>
          <w:i/>
          <w:iCs/>
          <w:noProof/>
        </w:rPr>
        <w:drawing>
          <wp:inline distT="0" distB="0" distL="0" distR="0" wp14:anchorId="280AFB0E" wp14:editId="7A8EC482">
            <wp:extent cx="1761410" cy="1330960"/>
            <wp:effectExtent l="0" t="0" r="0" b="2540"/>
            <wp:docPr id="4392635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63596" name="Picture 43926359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14" cy="135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/>
          <w:iCs/>
        </w:rPr>
        <w:t xml:space="preserve"> </w:t>
      </w:r>
    </w:p>
    <w:p w14:paraId="1EA79F65" w14:textId="77777777" w:rsidR="00177509" w:rsidRDefault="00177509" w:rsidP="002539F2">
      <w:pPr>
        <w:rPr>
          <w:rFonts w:ascii="Verdana" w:hAnsi="Verdana"/>
          <w:b/>
          <w:bCs/>
          <w:i/>
          <w:iCs/>
        </w:rPr>
      </w:pPr>
    </w:p>
    <w:p w14:paraId="0DB5A176" w14:textId="77777777" w:rsidR="00177509" w:rsidRDefault="00177509" w:rsidP="002539F2">
      <w:pPr>
        <w:rPr>
          <w:rFonts w:ascii="Verdana" w:hAnsi="Verdana"/>
          <w:b/>
          <w:bCs/>
          <w:i/>
          <w:iCs/>
        </w:rPr>
      </w:pPr>
    </w:p>
    <w:p w14:paraId="17902639" w14:textId="77777777" w:rsidR="00177509" w:rsidRDefault="00177509" w:rsidP="002539F2">
      <w:pPr>
        <w:rPr>
          <w:rFonts w:ascii="Verdana" w:hAnsi="Verdana"/>
          <w:b/>
          <w:bCs/>
          <w:i/>
          <w:iCs/>
        </w:rPr>
      </w:pPr>
    </w:p>
    <w:p w14:paraId="5F9FD438" w14:textId="77777777" w:rsidR="00177509" w:rsidRDefault="00177509" w:rsidP="002539F2">
      <w:pPr>
        <w:rPr>
          <w:rFonts w:ascii="Verdana" w:hAnsi="Verdana"/>
          <w:b/>
          <w:bCs/>
          <w:i/>
          <w:iCs/>
        </w:rPr>
      </w:pPr>
    </w:p>
    <w:p w14:paraId="6E7B8442" w14:textId="6A82D201" w:rsidR="00FC4EC0" w:rsidRDefault="00FC4EC0" w:rsidP="002539F2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Book</w:t>
      </w:r>
      <w:r w:rsidR="00512F94">
        <w:rPr>
          <w:rFonts w:ascii="Verdana" w:hAnsi="Verdana"/>
          <w:b/>
          <w:bCs/>
          <w:i/>
          <w:iCs/>
        </w:rPr>
        <w:t xml:space="preserve"> &amp; </w:t>
      </w:r>
      <w:r>
        <w:rPr>
          <w:rFonts w:ascii="Verdana" w:hAnsi="Verdana"/>
          <w:b/>
          <w:bCs/>
          <w:i/>
          <w:iCs/>
        </w:rPr>
        <w:t>Film:  A S</w:t>
      </w:r>
      <w:r w:rsidR="00E41792">
        <w:rPr>
          <w:rFonts w:ascii="Verdana" w:hAnsi="Verdana"/>
          <w:b/>
          <w:bCs/>
          <w:i/>
          <w:iCs/>
        </w:rPr>
        <w:t xml:space="preserve">torybook for Adults and Other Children: </w:t>
      </w:r>
      <w:r>
        <w:rPr>
          <w:rFonts w:ascii="Verdana" w:hAnsi="Verdana"/>
          <w:b/>
          <w:bCs/>
          <w:i/>
          <w:iCs/>
        </w:rPr>
        <w:t>for mental health professionals, teachers and families</w:t>
      </w:r>
      <w:r w:rsidR="00DA4AC9">
        <w:rPr>
          <w:rFonts w:ascii="Verdana" w:hAnsi="Verdana"/>
          <w:b/>
          <w:bCs/>
          <w:i/>
          <w:iCs/>
        </w:rPr>
        <w:t>. A</w:t>
      </w:r>
      <w:r>
        <w:rPr>
          <w:rFonts w:ascii="Verdana" w:hAnsi="Verdana"/>
          <w:b/>
          <w:bCs/>
          <w:i/>
          <w:iCs/>
        </w:rPr>
        <w:t xml:space="preserve"> Cannes World Film Festival </w:t>
      </w:r>
      <w:r w:rsidR="00DA4AC9">
        <w:rPr>
          <w:rFonts w:ascii="Verdana" w:hAnsi="Verdana"/>
          <w:b/>
          <w:bCs/>
          <w:i/>
          <w:iCs/>
        </w:rPr>
        <w:t>W</w:t>
      </w:r>
      <w:r>
        <w:rPr>
          <w:rFonts w:ascii="Verdana" w:hAnsi="Verdana"/>
          <w:b/>
          <w:bCs/>
          <w:i/>
          <w:iCs/>
        </w:rPr>
        <w:t>inner</w:t>
      </w:r>
      <w:r w:rsidR="00DA4AC9">
        <w:rPr>
          <w:rFonts w:ascii="Verdana" w:hAnsi="Verdana"/>
          <w:b/>
          <w:bCs/>
          <w:i/>
          <w:iCs/>
        </w:rPr>
        <w:t xml:space="preserve">: </w:t>
      </w:r>
      <w:r w:rsidRPr="00DA4AC9">
        <w:rPr>
          <w:rFonts w:ascii="Verdana" w:hAnsi="Verdana"/>
          <w:b/>
          <w:bCs/>
          <w:i/>
          <w:iCs/>
          <w:u w:val="single"/>
        </w:rPr>
        <w:t xml:space="preserve">Best </w:t>
      </w:r>
      <w:r w:rsidR="00177509">
        <w:rPr>
          <w:rFonts w:ascii="Verdana" w:hAnsi="Verdana"/>
          <w:b/>
          <w:bCs/>
          <w:i/>
          <w:iCs/>
          <w:u w:val="single"/>
        </w:rPr>
        <w:t>instructional</w:t>
      </w:r>
      <w:r w:rsidRPr="00DA4AC9">
        <w:rPr>
          <w:rFonts w:ascii="Verdana" w:hAnsi="Verdana"/>
          <w:b/>
          <w:bCs/>
          <w:i/>
          <w:iCs/>
          <w:u w:val="single"/>
        </w:rPr>
        <w:t xml:space="preserve"> film</w:t>
      </w:r>
      <w:r w:rsidR="000816B9">
        <w:rPr>
          <w:rFonts w:ascii="Verdana" w:hAnsi="Verdana"/>
          <w:b/>
          <w:bCs/>
          <w:i/>
          <w:iCs/>
        </w:rPr>
        <w:t xml:space="preserve">. </w:t>
      </w:r>
      <w:r>
        <w:rPr>
          <w:rFonts w:ascii="Verdana" w:hAnsi="Verdana"/>
          <w:b/>
          <w:bCs/>
          <w:i/>
          <w:iCs/>
        </w:rPr>
        <w:t xml:space="preserve"> </w:t>
      </w:r>
      <w:r w:rsidRPr="00C65BBD">
        <w:rPr>
          <w:rFonts w:ascii="Verdana" w:hAnsi="Verdana"/>
        </w:rPr>
        <w:t xml:space="preserve"> </w:t>
      </w:r>
      <w:r>
        <w:rPr>
          <w:rFonts w:ascii="Verdana" w:hAnsi="Verdana"/>
          <w:noProof/>
          <w:sz w:val="20"/>
          <w:szCs w:val="20"/>
        </w:rPr>
        <w:t>A</w:t>
      </w:r>
      <w:r w:rsidR="0007119F">
        <w:rPr>
          <w:rFonts w:ascii="Verdana" w:hAnsi="Verdana"/>
          <w:noProof/>
          <w:sz w:val="20"/>
          <w:szCs w:val="20"/>
        </w:rPr>
        <w:t>n</w:t>
      </w:r>
      <w:r>
        <w:rPr>
          <w:rFonts w:ascii="Verdana" w:hAnsi="Verdana"/>
          <w:noProof/>
          <w:sz w:val="20"/>
          <w:szCs w:val="20"/>
        </w:rPr>
        <w:t xml:space="preserve"> award-winning animated video (USB computer friendly) plus fully illustrated book.  Nine metaphors </w:t>
      </w:r>
      <w:r w:rsidR="00A64CB5">
        <w:rPr>
          <w:rFonts w:ascii="Verdana" w:hAnsi="Verdana"/>
          <w:noProof/>
          <w:sz w:val="20"/>
          <w:szCs w:val="20"/>
        </w:rPr>
        <w:t>are</w:t>
      </w:r>
      <w:r>
        <w:rPr>
          <w:rFonts w:ascii="Verdana" w:hAnsi="Verdana"/>
          <w:noProof/>
          <w:sz w:val="20"/>
          <w:szCs w:val="20"/>
        </w:rPr>
        <w:t xml:space="preserve"> teaching tools </w:t>
      </w:r>
      <w:r w:rsidR="00606AF4">
        <w:rPr>
          <w:rFonts w:ascii="Verdana" w:hAnsi="Verdana"/>
          <w:noProof/>
          <w:sz w:val="20"/>
          <w:szCs w:val="20"/>
        </w:rPr>
        <w:t>for</w:t>
      </w:r>
      <w:r>
        <w:rPr>
          <w:rFonts w:ascii="Verdana" w:hAnsi="Verdana"/>
          <w:noProof/>
          <w:sz w:val="20"/>
          <w:szCs w:val="20"/>
        </w:rPr>
        <w:t xml:space="preserve"> social issues such as self-esteem, commitment, fear, mindfulness, competition, purpose, power of thoughts, identity, and friendship. Questions-group activities for clinician</w:t>
      </w:r>
      <w:r w:rsidR="00075AC6">
        <w:rPr>
          <w:rFonts w:ascii="Verdana" w:hAnsi="Verdana"/>
          <w:noProof/>
          <w:sz w:val="20"/>
          <w:szCs w:val="20"/>
        </w:rPr>
        <w:t>s</w:t>
      </w:r>
      <w:r>
        <w:rPr>
          <w:rFonts w:ascii="Verdana" w:hAnsi="Verdana"/>
          <w:noProof/>
          <w:sz w:val="20"/>
          <w:szCs w:val="20"/>
        </w:rPr>
        <w:t>, families, students and children to grow in higher consciousness</w:t>
      </w:r>
    </w:p>
    <w:p w14:paraId="5F7592CC" w14:textId="06E2EC6D" w:rsidR="00FC4EC0" w:rsidRDefault="00DE1AEF" w:rsidP="002539F2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Book: </w:t>
      </w:r>
      <w:r w:rsidR="002539F2" w:rsidRPr="00C65BBD">
        <w:rPr>
          <w:rFonts w:ascii="Verdana" w:hAnsi="Verdana"/>
          <w:b/>
          <w:bCs/>
          <w:i/>
          <w:iCs/>
        </w:rPr>
        <w:t>One with the Light – A Mystic’s Journey to the Light</w:t>
      </w:r>
      <w:r w:rsidR="00972E89">
        <w:rPr>
          <w:rFonts w:ascii="Verdana" w:hAnsi="Verdana"/>
          <w:b/>
          <w:bCs/>
          <w:i/>
          <w:iCs/>
        </w:rPr>
        <w:t xml:space="preserve">.  </w:t>
      </w:r>
      <w:r w:rsidR="00856C2D">
        <w:rPr>
          <w:rFonts w:ascii="Verdana" w:hAnsi="Verdana"/>
          <w:sz w:val="20"/>
          <w:szCs w:val="20"/>
        </w:rPr>
        <w:t xml:space="preserve">This book is the integration of scientific, spiritual and social concepts. </w:t>
      </w:r>
      <w:r w:rsidR="006747CC">
        <w:rPr>
          <w:rFonts w:ascii="Verdana" w:hAnsi="Verdana"/>
          <w:sz w:val="20"/>
          <w:szCs w:val="20"/>
        </w:rPr>
        <w:t>In this book, there are m</w:t>
      </w:r>
      <w:r w:rsidR="00EE513F">
        <w:rPr>
          <w:rFonts w:ascii="Verdana" w:hAnsi="Verdana"/>
          <w:sz w:val="20"/>
          <w:szCs w:val="20"/>
        </w:rPr>
        <w:t>any questions</w:t>
      </w:r>
      <w:r w:rsidR="005D5DC2">
        <w:rPr>
          <w:rFonts w:ascii="Verdana" w:hAnsi="Verdana"/>
          <w:sz w:val="20"/>
          <w:szCs w:val="20"/>
        </w:rPr>
        <w:t xml:space="preserve"> and </w:t>
      </w:r>
      <w:r w:rsidR="00EE513F">
        <w:rPr>
          <w:rFonts w:ascii="Verdana" w:hAnsi="Verdana"/>
          <w:sz w:val="20"/>
          <w:szCs w:val="20"/>
        </w:rPr>
        <w:t>answers</w:t>
      </w:r>
      <w:r w:rsidR="00704E22">
        <w:rPr>
          <w:rFonts w:ascii="Verdana" w:hAnsi="Verdana"/>
          <w:sz w:val="20"/>
          <w:szCs w:val="20"/>
        </w:rPr>
        <w:t>:</w:t>
      </w:r>
      <w:r w:rsidR="00EE513F">
        <w:rPr>
          <w:rFonts w:ascii="Verdana" w:hAnsi="Verdana"/>
          <w:sz w:val="20"/>
          <w:szCs w:val="20"/>
        </w:rPr>
        <w:t xml:space="preserve"> </w:t>
      </w:r>
      <w:r w:rsidR="00A81C21">
        <w:rPr>
          <w:rFonts w:ascii="Verdana" w:hAnsi="Verdana"/>
          <w:sz w:val="20"/>
          <w:szCs w:val="20"/>
        </w:rPr>
        <w:t xml:space="preserve">What is the </w:t>
      </w:r>
      <w:r w:rsidR="00A81C21" w:rsidRPr="00C65BBD">
        <w:rPr>
          <w:rFonts w:ascii="Verdana" w:hAnsi="Verdana"/>
          <w:b/>
          <w:bCs/>
          <w:i/>
          <w:iCs/>
          <w:sz w:val="20"/>
          <w:szCs w:val="20"/>
        </w:rPr>
        <w:t xml:space="preserve">Unconscious </w:t>
      </w:r>
      <w:r w:rsidR="00A81C21">
        <w:rPr>
          <w:rFonts w:ascii="Verdana" w:hAnsi="Verdana"/>
          <w:b/>
          <w:bCs/>
          <w:i/>
          <w:iCs/>
          <w:sz w:val="20"/>
          <w:szCs w:val="20"/>
        </w:rPr>
        <w:t>T</w:t>
      </w:r>
      <w:r w:rsidR="00A81C21" w:rsidRPr="00C65BBD">
        <w:rPr>
          <w:rFonts w:ascii="Verdana" w:hAnsi="Verdana"/>
          <w:b/>
          <w:bCs/>
          <w:i/>
          <w:iCs/>
          <w:sz w:val="20"/>
          <w:szCs w:val="20"/>
        </w:rPr>
        <w:t>ransmission</w:t>
      </w:r>
      <w:r w:rsidR="00A81C21" w:rsidRPr="00C65BBD">
        <w:rPr>
          <w:rFonts w:ascii="Verdana" w:hAnsi="Verdana"/>
          <w:b/>
          <w:bCs/>
          <w:sz w:val="20"/>
          <w:szCs w:val="20"/>
        </w:rPr>
        <w:t xml:space="preserve">? </w:t>
      </w:r>
      <w:r w:rsidR="00A81C21" w:rsidRPr="00C65BBD">
        <w:rPr>
          <w:rFonts w:ascii="Verdana" w:hAnsi="Verdana"/>
          <w:b/>
          <w:bCs/>
          <w:i/>
          <w:iCs/>
          <w:sz w:val="20"/>
          <w:szCs w:val="20"/>
        </w:rPr>
        <w:t>Has your external teacher found you today?</w:t>
      </w:r>
      <w:r w:rsidR="00A81C21" w:rsidRPr="00C65BBD">
        <w:rPr>
          <w:rFonts w:ascii="Verdana" w:hAnsi="Verdana"/>
          <w:b/>
          <w:bCs/>
          <w:sz w:val="20"/>
          <w:szCs w:val="20"/>
        </w:rPr>
        <w:t xml:space="preserve"> </w:t>
      </w:r>
      <w:r w:rsidR="00A81C21" w:rsidRPr="00C65BBD">
        <w:rPr>
          <w:rFonts w:ascii="Verdana" w:hAnsi="Verdana"/>
          <w:b/>
          <w:bCs/>
          <w:i/>
          <w:iCs/>
          <w:sz w:val="20"/>
          <w:szCs w:val="20"/>
        </w:rPr>
        <w:t>As you think, so you are</w:t>
      </w:r>
      <w:r w:rsidR="0085660B">
        <w:rPr>
          <w:rFonts w:ascii="Verdana" w:hAnsi="Verdana"/>
          <w:b/>
          <w:bCs/>
          <w:i/>
          <w:iCs/>
          <w:sz w:val="20"/>
          <w:szCs w:val="20"/>
        </w:rPr>
        <w:t>,</w:t>
      </w:r>
      <w:r w:rsidR="00BA4978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21597C" w:rsidRPr="0021597C">
        <w:rPr>
          <w:rFonts w:ascii="Verdana" w:hAnsi="Verdana"/>
          <w:sz w:val="20"/>
          <w:szCs w:val="20"/>
        </w:rPr>
        <w:t>reflect</w:t>
      </w:r>
      <w:r w:rsidR="00704E22">
        <w:rPr>
          <w:rFonts w:ascii="Verdana" w:hAnsi="Verdana"/>
          <w:i/>
          <w:iCs/>
          <w:sz w:val="20"/>
          <w:szCs w:val="20"/>
        </w:rPr>
        <w:t xml:space="preserve"> </w:t>
      </w:r>
      <w:r w:rsidR="0092795D">
        <w:rPr>
          <w:rFonts w:ascii="Verdana" w:hAnsi="Verdana"/>
          <w:i/>
          <w:iCs/>
          <w:sz w:val="20"/>
          <w:szCs w:val="20"/>
        </w:rPr>
        <w:t xml:space="preserve">CBT </w:t>
      </w:r>
      <w:r w:rsidR="00C97C54">
        <w:rPr>
          <w:rFonts w:ascii="Verdana" w:hAnsi="Verdana"/>
          <w:sz w:val="20"/>
          <w:szCs w:val="20"/>
        </w:rPr>
        <w:t xml:space="preserve">counseling </w:t>
      </w:r>
      <w:r w:rsidR="00704E22">
        <w:rPr>
          <w:rFonts w:ascii="Verdana" w:hAnsi="Verdana"/>
          <w:sz w:val="20"/>
          <w:szCs w:val="20"/>
        </w:rPr>
        <w:t>techniques</w:t>
      </w:r>
      <w:r w:rsidR="00A81C21">
        <w:rPr>
          <w:rFonts w:ascii="Verdana" w:hAnsi="Verdana"/>
          <w:sz w:val="20"/>
          <w:szCs w:val="20"/>
        </w:rPr>
        <w:t>.</w:t>
      </w:r>
    </w:p>
    <w:p w14:paraId="667095BF" w14:textId="4D5CF6BC" w:rsidR="00543D5A" w:rsidRDefault="00DE1AEF" w:rsidP="002539F2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Book: </w:t>
      </w:r>
      <w:r w:rsidR="00690F5C">
        <w:rPr>
          <w:rFonts w:ascii="Verdana" w:hAnsi="Verdana"/>
          <w:b/>
          <w:bCs/>
          <w:i/>
          <w:iCs/>
        </w:rPr>
        <w:t xml:space="preserve">I BELIEVE IN ANGELS </w:t>
      </w:r>
      <w:r w:rsidR="00543D5A">
        <w:rPr>
          <w:rFonts w:ascii="Verdana" w:hAnsi="Verdana"/>
          <w:b/>
          <w:bCs/>
          <w:i/>
          <w:iCs/>
        </w:rPr>
        <w:t>–</w:t>
      </w:r>
      <w:r w:rsidR="00690F5C">
        <w:rPr>
          <w:rFonts w:ascii="Verdana" w:hAnsi="Verdana"/>
          <w:b/>
          <w:bCs/>
          <w:i/>
          <w:iCs/>
        </w:rPr>
        <w:t xml:space="preserve"> </w:t>
      </w:r>
      <w:r w:rsidR="00167112">
        <w:rPr>
          <w:rFonts w:ascii="Verdana" w:hAnsi="Verdana"/>
          <w:b/>
          <w:bCs/>
          <w:i/>
          <w:iCs/>
        </w:rPr>
        <w:t>A journey of</w:t>
      </w:r>
      <w:r w:rsidR="0096738D">
        <w:rPr>
          <w:rFonts w:ascii="Verdana" w:hAnsi="Verdana"/>
          <w:b/>
          <w:bCs/>
          <w:i/>
          <w:iCs/>
        </w:rPr>
        <w:t xml:space="preserve"> a</w:t>
      </w:r>
      <w:r w:rsidR="00167112">
        <w:rPr>
          <w:rFonts w:ascii="Verdana" w:hAnsi="Verdana"/>
          <w:b/>
          <w:bCs/>
          <w:i/>
          <w:iCs/>
        </w:rPr>
        <w:t xml:space="preserve"> woman’s climb </w:t>
      </w:r>
      <w:r w:rsidR="0096738D">
        <w:rPr>
          <w:rFonts w:ascii="Verdana" w:hAnsi="Verdana"/>
          <w:b/>
          <w:bCs/>
          <w:i/>
          <w:iCs/>
        </w:rPr>
        <w:t xml:space="preserve">toward Mt. Everest </w:t>
      </w:r>
      <w:r w:rsidR="00167112">
        <w:rPr>
          <w:rFonts w:ascii="Verdana" w:hAnsi="Verdana"/>
          <w:b/>
          <w:bCs/>
          <w:i/>
          <w:iCs/>
        </w:rPr>
        <w:t>in the Himalayas</w:t>
      </w:r>
      <w:r w:rsidR="00B971D8">
        <w:rPr>
          <w:rFonts w:ascii="Verdana" w:hAnsi="Verdana"/>
          <w:b/>
          <w:bCs/>
          <w:i/>
          <w:iCs/>
        </w:rPr>
        <w:t xml:space="preserve">.  </w:t>
      </w:r>
      <w:r w:rsidR="00B971D8" w:rsidRPr="0085660B">
        <w:rPr>
          <w:rFonts w:ascii="Verdana" w:hAnsi="Verdana"/>
        </w:rPr>
        <w:t xml:space="preserve">Throughout </w:t>
      </w:r>
      <w:r w:rsidR="000816B9" w:rsidRPr="0085660B">
        <w:rPr>
          <w:rFonts w:ascii="Verdana" w:hAnsi="Verdana"/>
        </w:rPr>
        <w:t xml:space="preserve">the climb, </w:t>
      </w:r>
      <w:r w:rsidR="00B971D8" w:rsidRPr="0085660B">
        <w:rPr>
          <w:rFonts w:ascii="Verdana" w:hAnsi="Verdana"/>
        </w:rPr>
        <w:t xml:space="preserve">the reader will learn </w:t>
      </w:r>
      <w:r w:rsidR="0085660B">
        <w:rPr>
          <w:rFonts w:ascii="Verdana" w:hAnsi="Verdana"/>
        </w:rPr>
        <w:t>about</w:t>
      </w:r>
      <w:r w:rsidR="00B971D8" w:rsidRPr="0085660B">
        <w:rPr>
          <w:rFonts w:ascii="Verdana" w:hAnsi="Verdana"/>
        </w:rPr>
        <w:t xml:space="preserve"> many mystical moments and the lessons </w:t>
      </w:r>
      <w:r w:rsidR="0085660B">
        <w:rPr>
          <w:rFonts w:ascii="Verdana" w:hAnsi="Verdana"/>
        </w:rPr>
        <w:t>worth learning</w:t>
      </w:r>
      <w:r w:rsidR="00B971D8" w:rsidRPr="0085660B">
        <w:rPr>
          <w:rFonts w:ascii="Verdana" w:hAnsi="Verdana"/>
        </w:rPr>
        <w:t xml:space="preserve"> </w:t>
      </w:r>
      <w:r w:rsidR="00543D5A" w:rsidRPr="0085660B">
        <w:rPr>
          <w:rFonts w:ascii="Verdana" w:hAnsi="Verdana"/>
        </w:rPr>
        <w:t xml:space="preserve">for women </w:t>
      </w:r>
      <w:r w:rsidR="000816B9" w:rsidRPr="0085660B">
        <w:rPr>
          <w:rFonts w:ascii="Verdana" w:hAnsi="Verdana"/>
        </w:rPr>
        <w:t xml:space="preserve">who are </w:t>
      </w:r>
      <w:r w:rsidR="00543D5A" w:rsidRPr="0085660B">
        <w:rPr>
          <w:rFonts w:ascii="Verdana" w:hAnsi="Verdana"/>
        </w:rPr>
        <w:t>climbing their mountains</w:t>
      </w:r>
      <w:r w:rsidR="00167112" w:rsidRPr="0085660B">
        <w:rPr>
          <w:rFonts w:ascii="Verdana" w:hAnsi="Verdana"/>
        </w:rPr>
        <w:t>.</w:t>
      </w:r>
      <w:r w:rsidR="00167112">
        <w:rPr>
          <w:rFonts w:ascii="Verdana" w:hAnsi="Verdana"/>
          <w:b/>
          <w:bCs/>
          <w:i/>
          <w:iCs/>
        </w:rPr>
        <w:t xml:space="preserve"> </w:t>
      </w:r>
    </w:p>
    <w:p w14:paraId="75664E9D" w14:textId="7EF11DC9" w:rsidR="002539F2" w:rsidRDefault="00CE5248" w:rsidP="002539F2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B1D0A99" wp14:editId="042C7304">
            <wp:extent cx="1352550" cy="691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53" cy="69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t xml:space="preserve">     </w:t>
      </w:r>
      <w:r w:rsidR="00035190">
        <w:rPr>
          <w:rFonts w:ascii="Verdana" w:hAnsi="Verdana"/>
          <w:noProof/>
          <w:sz w:val="20"/>
          <w:szCs w:val="20"/>
        </w:rPr>
        <w:t xml:space="preserve"> </w:t>
      </w:r>
      <w:r w:rsidR="00035190">
        <w:rPr>
          <w:rFonts w:ascii="Verdana" w:hAnsi="Verdana"/>
          <w:noProof/>
          <w:sz w:val="20"/>
          <w:szCs w:val="20"/>
        </w:rPr>
        <w:drawing>
          <wp:inline distT="0" distB="0" distL="0" distR="0" wp14:anchorId="50454119" wp14:editId="3900232A">
            <wp:extent cx="888293" cy="756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46" cy="7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190">
        <w:rPr>
          <w:rFonts w:ascii="Verdana" w:hAnsi="Verdana"/>
          <w:noProof/>
          <w:sz w:val="20"/>
          <w:szCs w:val="20"/>
        </w:rPr>
        <w:t xml:space="preserve">       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BF7E44">
        <w:rPr>
          <w:rFonts w:ascii="Verdana" w:hAnsi="Verdana"/>
          <w:noProof/>
          <w:sz w:val="20"/>
          <w:szCs w:val="20"/>
        </w:rPr>
        <w:drawing>
          <wp:inline distT="0" distB="0" distL="0" distR="0" wp14:anchorId="0FB1A99E" wp14:editId="44D84C9E">
            <wp:extent cx="1483360" cy="798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012" cy="8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A06">
        <w:rPr>
          <w:rFonts w:ascii="Verdana" w:hAnsi="Verdana"/>
          <w:noProof/>
          <w:sz w:val="20"/>
          <w:szCs w:val="20"/>
        </w:rPr>
        <w:t xml:space="preserve">    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F22A121" wp14:editId="35E3656E">
            <wp:extent cx="1238250" cy="769620"/>
            <wp:effectExtent l="0" t="0" r="0" b="0"/>
            <wp:docPr id="19855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5262" name="Picture 198552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14" cy="78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EAD3" w14:textId="6099E557" w:rsidR="00D26339" w:rsidRDefault="00314A06">
      <w:pPr>
        <w:rPr>
          <w:rFonts w:ascii="Verdana" w:hAnsi="Verdana"/>
          <w:sz w:val="18"/>
          <w:szCs w:val="18"/>
          <w:u w:val="single"/>
        </w:rPr>
      </w:pPr>
      <w:r w:rsidRPr="00C91736">
        <w:rPr>
          <w:rFonts w:ascii="Verdana" w:hAnsi="Verdana"/>
          <w:sz w:val="18"/>
          <w:szCs w:val="18"/>
          <w:u w:val="single"/>
        </w:rPr>
        <w:t xml:space="preserve">CENTER FOR MEDIATION </w:t>
      </w:r>
      <w:r w:rsidR="00C03124" w:rsidRPr="00C91736">
        <w:rPr>
          <w:rFonts w:ascii="Verdana" w:hAnsi="Verdana"/>
          <w:sz w:val="18"/>
          <w:szCs w:val="18"/>
          <w:u w:val="single"/>
        </w:rPr>
        <w:t>&amp;</w:t>
      </w:r>
      <w:r w:rsidRPr="00C91736">
        <w:rPr>
          <w:rFonts w:ascii="Verdana" w:hAnsi="Verdana"/>
          <w:sz w:val="18"/>
          <w:szCs w:val="18"/>
          <w:u w:val="single"/>
        </w:rPr>
        <w:t xml:space="preserve"> COUNSELING</w:t>
      </w:r>
      <w:r w:rsidR="00D26339">
        <w:rPr>
          <w:rFonts w:ascii="Verdana" w:hAnsi="Verdana"/>
          <w:sz w:val="18"/>
          <w:szCs w:val="18"/>
          <w:u w:val="single"/>
        </w:rPr>
        <w:t xml:space="preserve"> (707) 297-</w:t>
      </w:r>
      <w:proofErr w:type="gramStart"/>
      <w:r w:rsidR="00D26339">
        <w:rPr>
          <w:rFonts w:ascii="Verdana" w:hAnsi="Verdana"/>
          <w:sz w:val="18"/>
          <w:szCs w:val="18"/>
          <w:u w:val="single"/>
        </w:rPr>
        <w:t>0550  77</w:t>
      </w:r>
      <w:proofErr w:type="gramEnd"/>
      <w:r w:rsidR="00D26339">
        <w:rPr>
          <w:rFonts w:ascii="Verdana" w:hAnsi="Verdana"/>
          <w:sz w:val="18"/>
          <w:szCs w:val="18"/>
          <w:u w:val="single"/>
        </w:rPr>
        <w:t xml:space="preserve"> Solano Square #321, Benicia, CA 94510</w:t>
      </w:r>
    </w:p>
    <w:p w14:paraId="28159057" w14:textId="45A56C86" w:rsidR="002539F2" w:rsidRDefault="006738E3" w:rsidP="00336336">
      <w:pPr>
        <w:rPr>
          <w:rFonts w:ascii="Verdana" w:hAnsi="Verdana"/>
          <w:sz w:val="20"/>
          <w:szCs w:val="20"/>
          <w:u w:val="single"/>
        </w:rPr>
      </w:pPr>
      <w:r w:rsidRPr="006738E3">
        <w:rPr>
          <w:rFonts w:ascii="Verdana" w:hAnsi="Verdana"/>
          <w:sz w:val="20"/>
          <w:szCs w:val="20"/>
        </w:rPr>
        <w:t xml:space="preserve">   </w:t>
      </w:r>
      <w:r w:rsidR="0053529E">
        <w:rPr>
          <w:rFonts w:ascii="Verdana" w:hAnsi="Verdana"/>
          <w:sz w:val="20"/>
          <w:szCs w:val="20"/>
        </w:rPr>
        <w:tab/>
        <w:t xml:space="preserve">   </w:t>
      </w:r>
      <w:hyperlink r:id="rId11" w:history="1">
        <w:r w:rsidR="00E92EB5" w:rsidRPr="00380F56">
          <w:rPr>
            <w:rStyle w:val="Hyperlink"/>
            <w:rFonts w:ascii="Verdana" w:hAnsi="Verdana"/>
            <w:sz w:val="20"/>
            <w:szCs w:val="20"/>
          </w:rPr>
          <w:t>https://www.One-with-the-Light.com</w:t>
        </w:r>
      </w:hyperlink>
      <w:r w:rsidR="00E92EB5">
        <w:rPr>
          <w:rFonts w:ascii="Verdana" w:hAnsi="Verdana"/>
          <w:sz w:val="20"/>
          <w:szCs w:val="20"/>
          <w:u w:val="single"/>
        </w:rPr>
        <w:t xml:space="preserve"> and </w:t>
      </w:r>
      <w:hyperlink r:id="rId12" w:history="1">
        <w:r w:rsidR="00E92EB5" w:rsidRPr="00380F56">
          <w:rPr>
            <w:rStyle w:val="Hyperlink"/>
            <w:rFonts w:ascii="Verdana" w:hAnsi="Verdana"/>
            <w:sz w:val="20"/>
            <w:szCs w:val="20"/>
          </w:rPr>
          <w:t>https://www.jerricurry.com</w:t>
        </w:r>
      </w:hyperlink>
    </w:p>
    <w:p w14:paraId="74CC6872" w14:textId="05346C6E" w:rsidR="00C65BBD" w:rsidRPr="002539F2" w:rsidRDefault="00C65BBD" w:rsidP="00C65B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5175B7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*</w:t>
      </w:r>
      <w:r w:rsidRPr="00C03124">
        <w:rPr>
          <w:rFonts w:ascii="Verdana" w:hAnsi="Verdana"/>
          <w:b/>
          <w:bCs/>
          <w:sz w:val="20"/>
          <w:szCs w:val="20"/>
          <w:u w:val="single"/>
        </w:rPr>
        <w:t xml:space="preserve">50% discount during </w:t>
      </w:r>
      <w:proofErr w:type="spellStart"/>
      <w:r w:rsidR="00A64CB5">
        <w:rPr>
          <w:rFonts w:ascii="Verdana" w:hAnsi="Verdana"/>
          <w:b/>
          <w:bCs/>
          <w:sz w:val="20"/>
          <w:szCs w:val="20"/>
          <w:u w:val="single"/>
        </w:rPr>
        <w:t>SoulSearch</w:t>
      </w:r>
      <w:proofErr w:type="spellEnd"/>
      <w:r w:rsidR="00A64CB5">
        <w:rPr>
          <w:rFonts w:ascii="Verdana" w:hAnsi="Verdana"/>
          <w:b/>
          <w:bCs/>
          <w:sz w:val="20"/>
          <w:szCs w:val="20"/>
          <w:u w:val="single"/>
        </w:rPr>
        <w:t xml:space="preserve"> event</w:t>
      </w:r>
      <w:r w:rsidR="002501DC">
        <w:rPr>
          <w:rFonts w:ascii="Verdana" w:hAnsi="Verdana"/>
          <w:b/>
          <w:bCs/>
          <w:sz w:val="20"/>
          <w:szCs w:val="20"/>
          <w:u w:val="single"/>
        </w:rPr>
        <w:t xml:space="preserve"> in San Rafael</w:t>
      </w:r>
      <w:r>
        <w:rPr>
          <w:rFonts w:ascii="Verdana" w:hAnsi="Verdana"/>
          <w:sz w:val="20"/>
          <w:szCs w:val="20"/>
        </w:rPr>
        <w:t xml:space="preserve">  </w:t>
      </w:r>
    </w:p>
    <w:p w14:paraId="052E7EB4" w14:textId="77777777" w:rsidR="00C03124" w:rsidRPr="00C91736" w:rsidRDefault="00C03124">
      <w:pPr>
        <w:rPr>
          <w:rFonts w:ascii="Verdana" w:hAnsi="Verdana"/>
          <w:sz w:val="20"/>
          <w:szCs w:val="20"/>
          <w:u w:val="single"/>
        </w:rPr>
      </w:pPr>
    </w:p>
    <w:sectPr w:rsidR="00C03124" w:rsidRPr="00C9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F2"/>
    <w:rsid w:val="00035190"/>
    <w:rsid w:val="000413A5"/>
    <w:rsid w:val="0007119F"/>
    <w:rsid w:val="00075AC6"/>
    <w:rsid w:val="000816B9"/>
    <w:rsid w:val="000E4669"/>
    <w:rsid w:val="00167112"/>
    <w:rsid w:val="00177509"/>
    <w:rsid w:val="0021597C"/>
    <w:rsid w:val="002501DC"/>
    <w:rsid w:val="002539F2"/>
    <w:rsid w:val="00260868"/>
    <w:rsid w:val="00314A06"/>
    <w:rsid w:val="00320E74"/>
    <w:rsid w:val="00336336"/>
    <w:rsid w:val="00512F94"/>
    <w:rsid w:val="005175B7"/>
    <w:rsid w:val="0053529E"/>
    <w:rsid w:val="00543D5A"/>
    <w:rsid w:val="005D5DC2"/>
    <w:rsid w:val="005E21E3"/>
    <w:rsid w:val="00606AF4"/>
    <w:rsid w:val="006738E3"/>
    <w:rsid w:val="006747CC"/>
    <w:rsid w:val="00690F5C"/>
    <w:rsid w:val="00704E22"/>
    <w:rsid w:val="00713171"/>
    <w:rsid w:val="007F0E9B"/>
    <w:rsid w:val="008200C5"/>
    <w:rsid w:val="0085660B"/>
    <w:rsid w:val="00856C2D"/>
    <w:rsid w:val="008B5BF5"/>
    <w:rsid w:val="0092795D"/>
    <w:rsid w:val="0096738D"/>
    <w:rsid w:val="00972E89"/>
    <w:rsid w:val="00A64CB5"/>
    <w:rsid w:val="00A81C21"/>
    <w:rsid w:val="00AA49B3"/>
    <w:rsid w:val="00B971D8"/>
    <w:rsid w:val="00BA4978"/>
    <w:rsid w:val="00BF7E44"/>
    <w:rsid w:val="00C03124"/>
    <w:rsid w:val="00C65BBD"/>
    <w:rsid w:val="00C91736"/>
    <w:rsid w:val="00C97C54"/>
    <w:rsid w:val="00CE5248"/>
    <w:rsid w:val="00D26339"/>
    <w:rsid w:val="00D26492"/>
    <w:rsid w:val="00D55A2D"/>
    <w:rsid w:val="00DA4AC9"/>
    <w:rsid w:val="00DE1AEF"/>
    <w:rsid w:val="00E41792"/>
    <w:rsid w:val="00E50CFB"/>
    <w:rsid w:val="00E92EB5"/>
    <w:rsid w:val="00EE513F"/>
    <w:rsid w:val="00F62DA7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AE4A"/>
  <w15:docId w15:val="{A1796A3F-65C8-4BF5-A387-8964F3B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jerricur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One-with-the-Light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Curry</dc:creator>
  <cp:keywords/>
  <dc:description/>
  <cp:lastModifiedBy>Jerri Curry</cp:lastModifiedBy>
  <cp:revision>2</cp:revision>
  <cp:lastPrinted>2023-09-28T18:14:00Z</cp:lastPrinted>
  <dcterms:created xsi:type="dcterms:W3CDTF">2023-09-28T18:15:00Z</dcterms:created>
  <dcterms:modified xsi:type="dcterms:W3CDTF">2023-09-28T18:15:00Z</dcterms:modified>
</cp:coreProperties>
</file>